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-126365</wp:posOffset>
                </wp:positionV>
                <wp:extent cx="6867525" cy="94869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486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092BB" id="Rectangle 2" o:spid="_x0000_s1026" style="position:absolute;margin-left:-26.25pt;margin-top:-9.95pt;width:540.75pt;height:747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10D64F5D" wp14:editId="08AF6387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DA6" w:rsidRDefault="00104DA6"/>
    <w:p w:rsidR="00104DA6" w:rsidRDefault="00104DA6"/>
    <w:p w:rsidR="00104DA6" w:rsidRDefault="00104DA6"/>
    <w:p w:rsidR="00104DA6" w:rsidRDefault="00104DA6"/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BÁO CÁO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:rsidR="00104DA6" w:rsidRDefault="00104DA6"/>
    <w:p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:rsidR="00104DA6" w:rsidRDefault="00104DA6" w:rsidP="00104DA6">
      <w:pPr>
        <w:spacing w:after="0"/>
        <w:jc w:val="center"/>
        <w:rPr>
          <w:b/>
          <w:sz w:val="32"/>
          <w:szCs w:val="26"/>
        </w:rPr>
      </w:pPr>
    </w:p>
    <w:p w:rsidR="001F2450" w:rsidRDefault="001F2450" w:rsidP="001F2450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1F2450">
        <w:rPr>
          <w:rFonts w:eastAsia="Times New Roman" w:cs="Times New Roman"/>
          <w:b/>
          <w:sz w:val="32"/>
          <w:szCs w:val="28"/>
        </w:rPr>
        <w:t>VẬN</w:t>
      </w:r>
      <w:r w:rsidRPr="001F2450">
        <w:rPr>
          <w:rFonts w:eastAsia="Times New Roman" w:cs="Times New Roman"/>
          <w:sz w:val="32"/>
          <w:szCs w:val="28"/>
        </w:rPr>
        <w:t xml:space="preserve"> </w:t>
      </w:r>
      <w:r w:rsidRPr="001F2450">
        <w:rPr>
          <w:rFonts w:eastAsia="Times New Roman" w:cs="Times New Roman"/>
          <w:b/>
          <w:sz w:val="32"/>
          <w:szCs w:val="28"/>
        </w:rPr>
        <w:t xml:space="preserve">DỤNG QUY LUẬT NGƯỠNG CẢM GIÁC ĐỂ PHÁT HUY HIỆU QUẢ CỦA VIỆC DẠY VÀ HỌC MÔN GIÁO DỤC CHÍNH TRỊ TẠI TRƯỜNG CAO ĐẲNG LÝ TỰ TRỌNG </w:t>
      </w:r>
    </w:p>
    <w:p w:rsidR="001F2450" w:rsidRPr="001F2450" w:rsidRDefault="001F2450" w:rsidP="001F2450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1F2450">
        <w:rPr>
          <w:rFonts w:eastAsia="Times New Roman" w:cs="Times New Roman"/>
          <w:b/>
          <w:sz w:val="32"/>
          <w:szCs w:val="28"/>
        </w:rPr>
        <w:t>TP HỒ CHÍ MINH</w:t>
      </w:r>
    </w:p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0B5FA5" w:rsidRDefault="000B5FA5" w:rsidP="00104DA6">
      <w:pPr>
        <w:jc w:val="center"/>
      </w:pPr>
      <w:r>
        <w:t>THÀNH PHỐ HỒ CHÍ MINH, THÁNG 1</w:t>
      </w:r>
      <w:r w:rsidR="001F2450">
        <w:t>2</w:t>
      </w:r>
      <w:r>
        <w:t xml:space="preserve"> NĂM 2019</w:t>
      </w:r>
    </w:p>
    <w:p w:rsidR="00197AC9" w:rsidRDefault="00197AC9" w:rsidP="00104DA6">
      <w:pPr>
        <w:jc w:val="center"/>
        <w:rPr>
          <w:b/>
        </w:rPr>
      </w:pPr>
    </w:p>
    <w:p w:rsidR="00500BDC" w:rsidRPr="001F2450" w:rsidRDefault="00500BDC" w:rsidP="00104DA6">
      <w:pPr>
        <w:jc w:val="center"/>
        <w:rPr>
          <w:b/>
          <w:sz w:val="32"/>
        </w:rPr>
      </w:pPr>
      <w:r w:rsidRPr="001F2450">
        <w:rPr>
          <w:b/>
          <w:sz w:val="32"/>
        </w:rPr>
        <w:t>MỤC LỤC</w:t>
      </w:r>
    </w:p>
    <w:p w:rsidR="00197AC9" w:rsidRPr="00197AC9" w:rsidRDefault="00197AC9" w:rsidP="00763334">
      <w:pPr>
        <w:tabs>
          <w:tab w:val="right" w:pos="9214"/>
        </w:tabs>
        <w:jc w:val="center"/>
        <w:rPr>
          <w:b/>
        </w:rPr>
      </w:pPr>
    </w:p>
    <w:p w:rsidR="00500BDC" w:rsidRPr="001F2450" w:rsidRDefault="00500BDC" w:rsidP="00763334">
      <w:p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>Bảng mô tả nội dung của sáng kiến</w:t>
      </w:r>
      <w:r w:rsidR="00195261" w:rsidRPr="001F2450">
        <w:rPr>
          <w:b/>
          <w:sz w:val="28"/>
          <w:szCs w:val="28"/>
        </w:rPr>
        <w:tab/>
        <w:t>1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Thực trạng </w:t>
      </w:r>
      <w:r w:rsidR="00C52419" w:rsidRPr="001F2450">
        <w:rPr>
          <w:b/>
          <w:sz w:val="28"/>
          <w:szCs w:val="28"/>
        </w:rPr>
        <w:tab/>
      </w:r>
      <w:r w:rsidRPr="001F2450">
        <w:rPr>
          <w:b/>
          <w:sz w:val="28"/>
          <w:szCs w:val="28"/>
        </w:rPr>
        <w:t>1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Nội dung sáng kiến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3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Hiệu quả mang lại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5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Đánh giá phạm vi ảnh hưởng của sáng kiến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6</w:t>
      </w:r>
    </w:p>
    <w:p w:rsidR="00500BDC" w:rsidRPr="00197AC9" w:rsidRDefault="00500BDC" w:rsidP="00763334">
      <w:pPr>
        <w:tabs>
          <w:tab w:val="right" w:pos="9214"/>
        </w:tabs>
        <w:rPr>
          <w:sz w:val="28"/>
          <w:szCs w:val="28"/>
        </w:rPr>
      </w:pPr>
      <w:r w:rsidRPr="001F2450">
        <w:rPr>
          <w:b/>
          <w:sz w:val="28"/>
          <w:szCs w:val="28"/>
        </w:rPr>
        <w:t>Bài viết sáng kiến</w:t>
      </w:r>
      <w:r w:rsidR="00C52419" w:rsidRPr="001F2450">
        <w:rPr>
          <w:b/>
          <w:sz w:val="28"/>
          <w:szCs w:val="28"/>
        </w:rPr>
        <w:tab/>
      </w:r>
      <w:r w:rsidRPr="00763334">
        <w:rPr>
          <w:b/>
          <w:sz w:val="28"/>
          <w:szCs w:val="28"/>
        </w:rPr>
        <w:t>7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Đặt vấn đề </w:t>
      </w:r>
      <w:r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7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Khái quát lý luận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8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Khái niệm về cảm giác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8</w:t>
      </w:r>
    </w:p>
    <w:p w:rsidR="001F2450" w:rsidRPr="007142F7" w:rsidRDefault="001F2450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 Những đặc điểm cơ bản của cảm giác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9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Quy luật ngưỡng cảm giác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10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Vai trò của quy luật ngưỡng cảm giác đến quá trình hình thành và phát triển nhận thức của con người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11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Vận dụng quy luật ngưỡng cảm giác trong dạy học môn giáo dục chính trị tại Trường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13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1F2450" w:rsidRPr="007142F7">
        <w:rPr>
          <w:b/>
          <w:sz w:val="28"/>
          <w:szCs w:val="28"/>
        </w:rPr>
        <w:t xml:space="preserve">Thực trạng giảng dạy và học tập môn giáo dục chính trị tại Trường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13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Giải pháp để giảng viên vận dụng hiệu quả quy luật ngưỡng cảm giác vào việc dạy và học môn giáo dục chính trị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17</w:t>
      </w:r>
    </w:p>
    <w:p w:rsidR="001F2450" w:rsidRPr="007142F7" w:rsidRDefault="001F2450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  <w:shd w:val="clear" w:color="auto" w:fill="FFFFFF"/>
        </w:rPr>
      </w:pPr>
      <w:r w:rsidRPr="007142F7">
        <w:rPr>
          <w:b/>
          <w:sz w:val="28"/>
          <w:szCs w:val="28"/>
          <w:shd w:val="clear" w:color="auto" w:fill="FFFFFF"/>
        </w:rPr>
        <w:t xml:space="preserve">Kiến nghị và đề xuất </w:t>
      </w:r>
      <w:r>
        <w:rPr>
          <w:b/>
          <w:sz w:val="28"/>
          <w:szCs w:val="28"/>
          <w:shd w:val="clear" w:color="auto" w:fill="FFFFFF"/>
        </w:rPr>
        <w:tab/>
      </w:r>
      <w:r w:rsidR="00E3465B">
        <w:rPr>
          <w:b/>
          <w:sz w:val="28"/>
          <w:szCs w:val="28"/>
          <w:shd w:val="clear" w:color="auto" w:fill="FFFFFF"/>
        </w:rPr>
        <w:t>22</w:t>
      </w:r>
    </w:p>
    <w:p w:rsidR="001F2450" w:rsidRPr="007142F7" w:rsidRDefault="001F2450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Kết luận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24</w:t>
      </w:r>
    </w:p>
    <w:p w:rsidR="001F2450" w:rsidRPr="007142F7" w:rsidRDefault="001F2450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Tài liệu tham khảo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25</w:t>
      </w:r>
    </w:p>
    <w:p w:rsidR="00500BDC" w:rsidRDefault="00500BDC" w:rsidP="00500BDC">
      <w:pPr>
        <w:pStyle w:val="ListParagraph"/>
      </w:pPr>
    </w:p>
    <w:sectPr w:rsidR="00500BDC" w:rsidSect="00104DA6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0488D"/>
    <w:multiLevelType w:val="multilevel"/>
    <w:tmpl w:val="3B0A4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A5"/>
    <w:rsid w:val="000B5FA5"/>
    <w:rsid w:val="00104DA6"/>
    <w:rsid w:val="00195261"/>
    <w:rsid w:val="00197AC9"/>
    <w:rsid w:val="001F2450"/>
    <w:rsid w:val="002C394D"/>
    <w:rsid w:val="00500BDC"/>
    <w:rsid w:val="006548B5"/>
    <w:rsid w:val="00763334"/>
    <w:rsid w:val="008C617D"/>
    <w:rsid w:val="0093797B"/>
    <w:rsid w:val="00C52419"/>
    <w:rsid w:val="00C83D1D"/>
    <w:rsid w:val="00E3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2FFC76-908D-4456-8B20-AF468475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dcterms:created xsi:type="dcterms:W3CDTF">2019-01-19T13:49:00Z</dcterms:created>
  <dcterms:modified xsi:type="dcterms:W3CDTF">2019-12-25T02:38:00Z</dcterms:modified>
</cp:coreProperties>
</file>